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tblInd w:w="697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E25C62" w14:paraId="5181CA56" w14:textId="77777777" w:rsidTr="00C7695A">
        <w:trPr>
          <w:trHeight w:val="14805"/>
        </w:trPr>
        <w:tc>
          <w:tcPr>
            <w:tcW w:w="10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C8C3B" w14:textId="77777777" w:rsidR="00AF58E5" w:rsidRDefault="00AF58E5" w:rsidP="00655B2D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horzAnchor="margin" w:tblpXSpec="center" w:tblpY="510"/>
              <w:tblOverlap w:val="never"/>
              <w:tblW w:w="116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90"/>
              <w:gridCol w:w="3890"/>
              <w:gridCol w:w="3890"/>
            </w:tblGrid>
            <w:tr w:rsidR="00AF58E5" w14:paraId="33902AD8" w14:textId="77777777" w:rsidTr="00C7695A">
              <w:trPr>
                <w:trHeight w:val="212"/>
              </w:trPr>
              <w:tc>
                <w:tcPr>
                  <w:tcW w:w="3890" w:type="dxa"/>
                </w:tcPr>
                <w:p w14:paraId="116C7141" w14:textId="77777777" w:rsidR="00AF58E5" w:rsidRDefault="00AF58E5" w:rsidP="00655B2D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شماره : </w:t>
                  </w:r>
                  <w:r w:rsidRPr="00203435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.............................</w:t>
                  </w:r>
                </w:p>
                <w:p w14:paraId="08417879" w14:textId="77777777" w:rsidR="00AF58E5" w:rsidRDefault="00AF58E5" w:rsidP="00655B2D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تاریخ : </w:t>
                  </w:r>
                  <w:r w:rsidRPr="00203435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.............................</w:t>
                  </w:r>
                </w:p>
              </w:tc>
              <w:tc>
                <w:tcPr>
                  <w:tcW w:w="3890" w:type="dxa"/>
                </w:tcPr>
                <w:p w14:paraId="52B773BA" w14:textId="346FC7BC" w:rsidR="00AF58E5" w:rsidRPr="00D71D79" w:rsidRDefault="00C7695A" w:rsidP="00D71D79">
                  <w:pPr>
                    <w:bidi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             </w:t>
                  </w:r>
                  <w:r w:rsidR="00AF58E5" w:rsidRPr="00D71D79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باسمه تعالی</w:t>
                  </w:r>
                </w:p>
              </w:tc>
              <w:tc>
                <w:tcPr>
                  <w:tcW w:w="3890" w:type="dxa"/>
                </w:tcPr>
                <w:p w14:paraId="62DF8222" w14:textId="77777777" w:rsidR="00AF58E5" w:rsidRPr="00D71D79" w:rsidRDefault="00AF58E5" w:rsidP="00D71D79">
                  <w:pPr>
                    <w:bidi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1D79">
                    <w:rPr>
                      <w:rFonts w:cs="B Nazanin"/>
                      <w:b/>
                      <w:bCs/>
                      <w:noProof/>
                      <w:sz w:val="18"/>
                      <w:szCs w:val="18"/>
                      <w:rtl/>
                    </w:rPr>
                    <w:drawing>
                      <wp:anchor distT="0" distB="0" distL="114300" distR="114300" simplePos="0" relativeHeight="251658240" behindDoc="0" locked="0" layoutInCell="1" allowOverlap="1" wp14:anchorId="4EE57EC1" wp14:editId="5514E8FF">
                        <wp:simplePos x="0" y="0"/>
                        <wp:positionH relativeFrom="margin">
                          <wp:posOffset>769620</wp:posOffset>
                        </wp:positionH>
                        <wp:positionV relativeFrom="paragraph">
                          <wp:posOffset>22225</wp:posOffset>
                        </wp:positionV>
                        <wp:extent cx="736600" cy="476250"/>
                        <wp:effectExtent l="0" t="0" r="6350" b="0"/>
                        <wp:wrapSquare wrapText="bothSides"/>
                        <wp:docPr id="1" name="Picture 1" descr="D:\لوگوی درست دانشگاه طبق مصوبه هیات رئیسه\alzahr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لوگوی درست دانشگاه طبق مصوبه هیات رئیسه\alzahra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66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F42FA50" w14:textId="77777777" w:rsidR="001211BE" w:rsidRPr="00055547" w:rsidRDefault="001211BE" w:rsidP="00D71D79">
            <w:pPr>
              <w:bidi/>
              <w:jc w:val="center"/>
              <w:rPr>
                <w:rFonts w:cs="B Titr"/>
                <w:b/>
                <w:bCs/>
                <w:u w:val="single"/>
                <w:rtl/>
                <w:lang w:bidi="fa-IR"/>
              </w:rPr>
            </w:pPr>
            <w:r w:rsidRPr="00055547">
              <w:rPr>
                <w:rFonts w:cs="B Titr" w:hint="cs"/>
                <w:b/>
                <w:bCs/>
                <w:u w:val="single"/>
                <w:rtl/>
                <w:lang w:bidi="fa-IR"/>
              </w:rPr>
              <w:t xml:space="preserve">معرفی دانشجوی مهمان </w:t>
            </w:r>
            <w:r w:rsidR="00DF0DF3" w:rsidRPr="00055547">
              <w:rPr>
                <w:rFonts w:cs="B Titr" w:hint="cs"/>
                <w:b/>
                <w:bCs/>
                <w:u w:val="single"/>
                <w:rtl/>
                <w:lang w:bidi="fa-IR"/>
              </w:rPr>
              <w:t>تمام ترم</w:t>
            </w:r>
          </w:p>
          <w:p w14:paraId="7789BCE8" w14:textId="77777777" w:rsidR="001211BE" w:rsidRPr="00D71D79" w:rsidRDefault="001211BE" w:rsidP="00D71D79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14:paraId="3F9ED276" w14:textId="77B1D022" w:rsidR="00B913A0" w:rsidRPr="00D72DEC" w:rsidRDefault="00C7695A" w:rsidP="00E423D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اینجانب .....................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................ 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دانشجوی مقطع .......................................... دوره .............................. 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/گرایش 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......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 به شماره دانشجویی ........................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.....که 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 پایان نیم‌سال 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</w:t>
            </w:r>
            <w:r w:rsidR="001361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سال تحصیلی .........</w:t>
            </w:r>
            <w:r w:rsidR="001361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</w:t>
            </w:r>
            <w:r w:rsidR="001361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...................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 درسی با معدل .....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...... گذرانده‌ام، با توجه به ضوابط، 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متقاضی مهمان شدن 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 نیم‌سال ...</w:t>
            </w:r>
            <w:r w:rsidR="001361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 سال تحصیلی  ............................. در دانشگاه  .......................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...... </w:t>
            </w:r>
            <w:r w:rsidR="00B913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هستم.</w:t>
            </w:r>
            <w:r w:rsidR="00B913A0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4AFCC19F" w14:textId="77777777" w:rsidR="00B913A0" w:rsidRPr="00D72DEC" w:rsidRDefault="00B913A0" w:rsidP="00655B2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tbl>
            <w:tblPr>
              <w:tblStyle w:val="TableGrid"/>
              <w:tblW w:w="0" w:type="auto"/>
              <w:tblInd w:w="2415" w:type="dxa"/>
              <w:tblLayout w:type="fixed"/>
              <w:tblLook w:val="04A0" w:firstRow="1" w:lastRow="0" w:firstColumn="1" w:lastColumn="0" w:noHBand="0" w:noVBand="1"/>
            </w:tblPr>
            <w:tblGrid>
              <w:gridCol w:w="995"/>
              <w:gridCol w:w="3130"/>
              <w:gridCol w:w="2008"/>
              <w:gridCol w:w="653"/>
            </w:tblGrid>
            <w:tr w:rsidR="00B913A0" w:rsidRPr="00D72DEC" w14:paraId="251A5BE8" w14:textId="77777777" w:rsidTr="00F43A23">
              <w:trPr>
                <w:trHeight w:val="297"/>
              </w:trPr>
              <w:tc>
                <w:tcPr>
                  <w:tcW w:w="995" w:type="dxa"/>
                </w:tcPr>
                <w:p w14:paraId="5D9CD8E9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تعداد واحد </w:t>
                  </w:r>
                </w:p>
              </w:tc>
              <w:tc>
                <w:tcPr>
                  <w:tcW w:w="3130" w:type="dxa"/>
                </w:tcPr>
                <w:p w14:paraId="653A4EEA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نام درس </w:t>
                  </w:r>
                </w:p>
              </w:tc>
              <w:tc>
                <w:tcPr>
                  <w:tcW w:w="2008" w:type="dxa"/>
                </w:tcPr>
                <w:p w14:paraId="08F252E9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شماره درس </w:t>
                  </w:r>
                </w:p>
              </w:tc>
              <w:tc>
                <w:tcPr>
                  <w:tcW w:w="653" w:type="dxa"/>
                </w:tcPr>
                <w:p w14:paraId="53635756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ردیف </w:t>
                  </w:r>
                </w:p>
              </w:tc>
            </w:tr>
            <w:tr w:rsidR="00B913A0" w:rsidRPr="00D72DEC" w14:paraId="2F1457AE" w14:textId="77777777" w:rsidTr="00F43A23">
              <w:trPr>
                <w:trHeight w:val="319"/>
              </w:trPr>
              <w:tc>
                <w:tcPr>
                  <w:tcW w:w="995" w:type="dxa"/>
                </w:tcPr>
                <w:p w14:paraId="7F4488B4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130" w:type="dxa"/>
                </w:tcPr>
                <w:p w14:paraId="033D4ECA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008" w:type="dxa"/>
                </w:tcPr>
                <w:p w14:paraId="6204565A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53" w:type="dxa"/>
                </w:tcPr>
                <w:p w14:paraId="5B7192AA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B913A0" w:rsidRPr="00D72DEC" w14:paraId="0762520B" w14:textId="77777777" w:rsidTr="00F43A23">
              <w:trPr>
                <w:trHeight w:val="319"/>
              </w:trPr>
              <w:tc>
                <w:tcPr>
                  <w:tcW w:w="995" w:type="dxa"/>
                </w:tcPr>
                <w:p w14:paraId="3A747279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130" w:type="dxa"/>
                </w:tcPr>
                <w:p w14:paraId="205851A5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008" w:type="dxa"/>
                </w:tcPr>
                <w:p w14:paraId="7740D791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53" w:type="dxa"/>
                </w:tcPr>
                <w:p w14:paraId="0D9AD176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B913A0" w:rsidRPr="00D72DEC" w14:paraId="59D5721B" w14:textId="77777777" w:rsidTr="00F43A23">
              <w:trPr>
                <w:trHeight w:val="319"/>
              </w:trPr>
              <w:tc>
                <w:tcPr>
                  <w:tcW w:w="995" w:type="dxa"/>
                </w:tcPr>
                <w:p w14:paraId="61F22FFC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130" w:type="dxa"/>
                </w:tcPr>
                <w:p w14:paraId="2327B509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008" w:type="dxa"/>
                </w:tcPr>
                <w:p w14:paraId="4558CF9E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53" w:type="dxa"/>
                </w:tcPr>
                <w:p w14:paraId="7B21C6D2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B913A0" w:rsidRPr="00D72DEC" w14:paraId="7596F1F4" w14:textId="77777777" w:rsidTr="00F43A23">
              <w:trPr>
                <w:trHeight w:val="319"/>
              </w:trPr>
              <w:tc>
                <w:tcPr>
                  <w:tcW w:w="995" w:type="dxa"/>
                </w:tcPr>
                <w:p w14:paraId="31BE9C13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130" w:type="dxa"/>
                </w:tcPr>
                <w:p w14:paraId="78766362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008" w:type="dxa"/>
                </w:tcPr>
                <w:p w14:paraId="70CFA8AD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53" w:type="dxa"/>
                </w:tcPr>
                <w:p w14:paraId="6986DB46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B913A0" w:rsidRPr="00D72DEC" w14:paraId="1752701F" w14:textId="77777777" w:rsidTr="00F43A23">
              <w:trPr>
                <w:trHeight w:val="319"/>
              </w:trPr>
              <w:tc>
                <w:tcPr>
                  <w:tcW w:w="995" w:type="dxa"/>
                </w:tcPr>
                <w:p w14:paraId="37F934B2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130" w:type="dxa"/>
                </w:tcPr>
                <w:p w14:paraId="6E675BD1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008" w:type="dxa"/>
                </w:tcPr>
                <w:p w14:paraId="0E3A41E3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53" w:type="dxa"/>
                </w:tcPr>
                <w:p w14:paraId="6BFE56BD" w14:textId="77777777" w:rsidR="00B913A0" w:rsidRPr="00D72DEC" w:rsidRDefault="00B913A0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655B2D" w:rsidRPr="00D72DEC" w14:paraId="1228244B" w14:textId="77777777" w:rsidTr="00F43A23">
              <w:trPr>
                <w:trHeight w:val="319"/>
              </w:trPr>
              <w:tc>
                <w:tcPr>
                  <w:tcW w:w="995" w:type="dxa"/>
                </w:tcPr>
                <w:p w14:paraId="6D0CB852" w14:textId="77777777" w:rsidR="00655B2D" w:rsidRPr="00D72DEC" w:rsidRDefault="00655B2D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130" w:type="dxa"/>
                </w:tcPr>
                <w:p w14:paraId="1C082178" w14:textId="77777777" w:rsidR="00655B2D" w:rsidRPr="00D72DEC" w:rsidRDefault="00655B2D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008" w:type="dxa"/>
                </w:tcPr>
                <w:p w14:paraId="7EF8BFD9" w14:textId="77777777" w:rsidR="00655B2D" w:rsidRPr="00D72DEC" w:rsidRDefault="00655B2D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53" w:type="dxa"/>
                </w:tcPr>
                <w:p w14:paraId="27E4DE12" w14:textId="77777777" w:rsidR="00655B2D" w:rsidRPr="00D72DEC" w:rsidRDefault="00655B2D" w:rsidP="00655B2D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14:paraId="02D3272E" w14:textId="77777777" w:rsidR="00655B2D" w:rsidRDefault="00655B2D" w:rsidP="00655B2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6C874D8C" w14:textId="19AFA82B" w:rsidR="00B913A0" w:rsidRDefault="00B913A0" w:rsidP="00655B2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*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مسئولیت صحت انتخاب واحد، رعایت حد نصاب واحدهای اخذ شده و پیگیری ارسال ریز نمرات از دانشگاه مقصد </w:t>
            </w:r>
            <w:r w:rsidRPr="00D37D8E">
              <w:rPr>
                <w:rFonts w:cs="B Nazanin" w:hint="cs"/>
                <w:b/>
                <w:bCs/>
                <w:rtl/>
                <w:lang w:bidi="fa-IR"/>
              </w:rPr>
              <w:t xml:space="preserve">بر عهده دانشجو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است . </w:t>
            </w:r>
          </w:p>
          <w:p w14:paraId="1DB6E89A" w14:textId="1267DE06" w:rsidR="00B913A0" w:rsidRDefault="00B913A0" w:rsidP="00655B2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* در صورت انصراف از درخواست و یا عدم پذیرش دانشگاه مقصد، حداکثر تا دو هفته به کارشناس آموزش</w:t>
            </w:r>
            <w:r w:rsidR="00D37D8E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D37D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دانشکده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اطلاع داده شود. </w:t>
            </w:r>
          </w:p>
          <w:p w14:paraId="4F120D84" w14:textId="77777777" w:rsidR="00655B2D" w:rsidRPr="00D72DEC" w:rsidRDefault="00655B2D" w:rsidP="00655B2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5848722" w14:textId="3A442137" w:rsidR="00E423D3" w:rsidRDefault="00655B2D" w:rsidP="00E423D3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E423D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تماس: .....................................................................               </w:t>
            </w:r>
            <w:r w:rsidR="00D37D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ملی: ..............................................................</w:t>
            </w:r>
            <w:r w:rsidR="00E423D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امضاء و تاریخ                                                   </w:t>
            </w:r>
          </w:p>
          <w:p w14:paraId="39B5E6E5" w14:textId="237FB1D3" w:rsidR="005A5356" w:rsidRPr="005A5356" w:rsidRDefault="00C7695A" w:rsidP="00C975E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D43D50" wp14:editId="64DE30B9">
                      <wp:simplePos x="0" y="0"/>
                      <wp:positionH relativeFrom="column">
                        <wp:posOffset>-43816</wp:posOffset>
                      </wp:positionH>
                      <wp:positionV relativeFrom="paragraph">
                        <wp:posOffset>138429</wp:posOffset>
                      </wp:positionV>
                      <wp:extent cx="6734175" cy="9525"/>
                      <wp:effectExtent l="0" t="0" r="9525" b="28575"/>
                      <wp:wrapNone/>
                      <wp:docPr id="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341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4686A49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10.9pt" to="526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cXqAEAAJUDAAAOAAAAZHJzL2Uyb0RvYy54bWysU8tu2zAQvBfIPxC815KdOmkEyzkkaHso&#10;2iBNPoChlhZRvkCylvz3Xa5sJWiDHIpeCD52Zndml5vr0Rq2h5i0dy1fLmrOwEnfabdr+ePDp/cf&#10;OUtZuE4Y76DlB0j8env2bjOEBla+96aDyJDEpWYILe9zDk1VJdmDFWnhAzh8VD5akfEYd1UXxYDs&#10;1lSrur6oBh+7EL2ElPD2dnrkW+JXCmT+rlSCzEzLsbZMa6T1qazVdiOaXRSh1/JYhviHKqzQDpPO&#10;VLciC/Yr6r+orJbRJ6/yQnpbeaW0BNKAapb1H2p+9CIAaUFzUphtSv+PVn7b37i7iDYMITUp3MWi&#10;YlTRMmV0+II9JV1YKRvJtsNsG4yZSby8uDz/sLxccybx7Wq9WhdXq4mlsIWY8mfwlpVNy412RZRo&#10;xP5rylPoKQRxz3XQLh8MlGDj7kEx3WG+c0LTiMCNiWwvsLndz+UxLUUWiNLGzKD6bdAxtsCAxmYG&#10;rt4GztGU0bs8A612Pr4GzuOpVDXFn1RPWovsJ98dqCtkB/aeDD3OaRmul2eCP/+m7W8AAAD//wMA&#10;UEsDBBQABgAIAAAAIQBPJf/+3QAAAAkBAAAPAAAAZHJzL2Rvd25yZXYueG1sTI/BTsMwEETvSPyD&#10;tUjcWqcJRBDiVBUUcWkPBD7AjZc4aryOYrdJ/57tCY47M5p9U65n14szjqHzpGC1TEAgNd501Cr4&#10;/npfPIEIUZPRvSdUcMEA6+r2ptSF8RN94rmOreASCoVWYGMcCilDY9HpsPQDEns/fnQ68jm20ox6&#10;4nLXyzRJcul0R/zB6gFfLTbH+uQUfKQPu9Ruxn0d3i7zFHdbv6WjUvd38+YFRMQ5/oXhis/oUDHT&#10;wZ/IBNErWOTPnFSQrnjB1U8esxzEgZUsA1mV8v+C6hcAAP//AwBQSwECLQAUAAYACAAAACEAtoM4&#10;kv4AAADhAQAAEwAAAAAAAAAAAAAAAAAAAAAAW0NvbnRlbnRfVHlwZXNdLnhtbFBLAQItABQABgAI&#10;AAAAIQA4/SH/1gAAAJQBAAALAAAAAAAAAAAAAAAAAC8BAABfcmVscy8ucmVsc1BLAQItABQABgAI&#10;AAAAIQBDtTcXqAEAAJUDAAAOAAAAAAAAAAAAAAAAAC4CAABkcnMvZTJvRG9jLnhtbFBLAQItABQA&#10;BgAIAAAAIQBPJf/+3QAAAAkBAAAPAAAAAAAAAAAAAAAAAAIEAABkcnMvZG93bnJldi54bWxQSwUG&#10;AAAAAAQABADzAAAADA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D9608" wp14:editId="28413F7D">
                      <wp:simplePos x="0" y="0"/>
                      <wp:positionH relativeFrom="column">
                        <wp:posOffset>-15241</wp:posOffset>
                      </wp:positionH>
                      <wp:positionV relativeFrom="paragraph">
                        <wp:posOffset>137794</wp:posOffset>
                      </wp:positionV>
                      <wp:extent cx="6670675" cy="9525"/>
                      <wp:effectExtent l="0" t="0" r="15875" b="28575"/>
                      <wp:wrapNone/>
                      <wp:docPr id="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70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C25F094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0.85pt" to="524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T/SpwEAAJUDAAAOAAAAZHJzL2Uyb0RvYy54bWysU8tu2zAQvBfoPxC8x5Id2GkFyzkkSHso&#10;2qBpP4ChlhZRvkCylvz3Xa5spUiDHIJeCD52Zndml9vr0Rp2gJi0dy1fLmrOwEnfabdv+c8fdxcf&#10;OEtZuE4Y76DlR0j8evf+3XYIDax8700HkSGJS80QWt7nHJqqSrIHK9LCB3D4qHy0IuMx7qsuigHZ&#10;ralWdb2pBh+7EL2ElPD2dnrkO+JXCmT+plSCzEzLsbZMa6T1sazVbiuafRSh1/JUhnhDFVZoh0ln&#10;qluRBfsd9T9UVsvok1d5Ib2tvFJaAmlANcv6mZqHXgQgLWhOCrNN6f/Ryq+HG3cf0YYhpCaF+1hU&#10;jCpapowOn7GnpAsrZSPZdpxtgzEziZebzVW9uVpzJvHt43q1Lq5WE0thCzHlT+AtK5uWG+2KKNGI&#10;w5eUp9BzCOKe6qBdPhoowcZ9B8V0h/kuCU0jAjcmsoPA5na/lqe0FFkgShszg+rXQafYAgMamxm4&#10;eh04R1NG7/IMtNr5+BI4j+dS1RR/Vj1pLbIffXekrpAd2Hsy9DSnZbj+PhP86Tft/gAAAP//AwBQ&#10;SwMEFAAGAAgAAAAhAM6rxgfdAAAACQEAAA8AAABkcnMvZG93bnJldi54bWxMj8FOwzAQRO9I/IO1&#10;SNxaJyaCKo1TVVDEpRwIfIAbb+Oo8Tqy3Sb9e9wTHGdnNPO22sx2YBf0oXckIV9mwJBap3vqJPx8&#10;vy9WwEJUpNXgCCVcMcCmvr+rVKndRF94aWLHUgmFUkkwMY4l56E1aFVYuhEpeUfnrYpJ+o5rr6ZU&#10;bgcusuyZW9VTWjBqxFeD7ak5WwkfotgLs/WfTXi7zlPc79yOTlI+PszbNbCIc/wLww0/oUOdmA7u&#10;TDqwQcJCFCkpQeQvwG5+VqxyYId0eRLA64r//6D+BQAA//8DAFBLAQItABQABgAIAAAAIQC2gziS&#10;/gAAAOEBAAATAAAAAAAAAAAAAAAAAAAAAABbQ29udGVudF9UeXBlc10ueG1sUEsBAi0AFAAGAAgA&#10;AAAhADj9If/WAAAAlAEAAAsAAAAAAAAAAAAAAAAALwEAAF9yZWxzLy5yZWxzUEsBAi0AFAAGAAgA&#10;AAAhAI3hP9KnAQAAlQMAAA4AAAAAAAAAAAAAAAAALgIAAGRycy9lMm9Eb2MueG1sUEsBAi0AFAAG&#10;AAgAAAAhAM6rxgfdAAAACQEAAA8AAAAAAAAAAAAAAAAAAQQAAGRycy9kb3ducmV2LnhtbFBLBQYA&#10;AAAABAAEAPMAAAAL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5A535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</w:t>
            </w:r>
            <w:r w:rsidR="005A5356">
              <w:rPr>
                <w:rFonts w:cs="B Lotus"/>
                <w:b/>
                <w:bCs/>
                <w:sz w:val="18"/>
                <w:szCs w:val="18"/>
                <w:lang w:bidi="fa-IR"/>
              </w:rPr>
              <w:t xml:space="preserve">           </w:t>
            </w:r>
          </w:p>
          <w:p w14:paraId="6A5693A3" w14:textId="4DD267CF" w:rsidR="005A5356" w:rsidRPr="005A5356" w:rsidRDefault="005A5356" w:rsidP="005A5356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14:paraId="3FCC4F57" w14:textId="166ACCDA" w:rsidR="001211BE" w:rsidRDefault="00F4176F" w:rsidP="00655B2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="00C112EF" w:rsidRPr="00655B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با درخواست دانشجو در جلسه شورای تحصیلات تکمیلی گروه </w:t>
            </w:r>
            <w:r w:rsidR="006B29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 تاریخ ......................................</w:t>
            </w:r>
            <w:r w:rsidR="00C112EF" w:rsidRPr="00655B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 موافقت شد</w:t>
            </w:r>
            <w:r w:rsidR="006B29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  <w:p w14:paraId="78BDF117" w14:textId="77777777" w:rsidR="006B29A8" w:rsidRPr="00655B2D" w:rsidRDefault="006B29A8" w:rsidP="006B29A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C0C89A2" w14:textId="2C560642" w:rsidR="001211BE" w:rsidRPr="00655B2D" w:rsidRDefault="006B29A8" w:rsidP="00655B2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</w:t>
            </w:r>
            <w:r w:rsidR="00E423D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 w:rsidR="00E423D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</w:t>
            </w:r>
            <w:r w:rsidR="00E423D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D027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</w:t>
            </w:r>
            <w:r w:rsidR="00C112EF" w:rsidRPr="00655B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مدیر گروه   </w:t>
            </w:r>
          </w:p>
          <w:p w14:paraId="2808DB34" w14:textId="0F726D48" w:rsidR="001211BE" w:rsidRPr="00655B2D" w:rsidRDefault="006B29A8" w:rsidP="00655B2D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</w:t>
            </w:r>
            <w:r w:rsidR="00C7695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</w:t>
            </w:r>
            <w:r w:rsidR="00E423D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 w:rsidR="00D027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1211BE" w:rsidRPr="00655B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امضاء و تاریخ            </w:t>
            </w:r>
          </w:p>
          <w:p w14:paraId="76CE1B13" w14:textId="03500513" w:rsidR="001211BE" w:rsidRPr="00203435" w:rsidRDefault="00D71D79" w:rsidP="00655B2D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2853CB" wp14:editId="2284A90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86361</wp:posOffset>
                      </wp:positionV>
                      <wp:extent cx="6667500" cy="19050"/>
                      <wp:effectExtent l="0" t="0" r="19050" b="19050"/>
                      <wp:wrapNone/>
                      <wp:docPr id="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C653193" id="Straight Connector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6.8pt" to="523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yBqQEAAJYDAAAOAAAAZHJzL2Uyb0RvYy54bWysU01PGzEQvSPxHyzfyW5SEegqGw6g0gOi&#10;COgPMN5x1qq/ZLvZzb/veJIsFa04IC6WP+a9mfdmvLoarWFbiEl71/L5rOYMnPSddpuW/3z+dnbJ&#10;WcrCdcJ4By3fQeJX69OT1RAaWPjemw4iQxKXmiG0vM85NFWVZA9WpJkP4PBR+WhFxmPcVF0UA7Jb&#10;Uy3qelkNPnYhegkp4e3N/pGviV8pkPmHUgkyMy3H2jKtkdaXslbrlWg2UYRey0MZ4gNVWKEdJp2o&#10;bkQW7HfU/1BZLaNPXuWZ9LbySmkJpAHVzOs3ap56EYC0oDkpTDalz6OV99tr9xDRhiGkJoWHWFSM&#10;KlqmjA7fsaekCytlI9m2m2yDMTOJl8vl8uK8Rnclvs2/1udka7WnKXQhpnwL3rKyabnRrqgSjdje&#10;pYypMfQYgofXQmiXdwZKsHGPoJjuMOEXQtOMwLWJbCuwu92veekmclFkgShtzASq3wcdYgsMaG4m&#10;4OJ94BRNGb3LE9Bq5+P/wHk8lqr28UfVe61F9ovvdtQWsgObT8oOg1qm6+8zwV+/0/oPAAAA//8D&#10;AFBLAwQUAAYACAAAACEAjF9C9t0AAAAJAQAADwAAAGRycy9kb3ducmV2LnhtbEyPwU7DMBBE70j8&#10;g7VI3FqHEAWUxqkqKOJSDg18gBtv46jxOordJv17tie4ze6MZt+W69n14oJj6DwpeFomIJAabzpq&#10;Ffx8fyxeQYSoyejeEyq4YoB1dX9X6sL4ifZ4qWMruIRCoRXYGIdCytBYdDos/YDE3tGPTkcex1aa&#10;UU9c7nqZJkkune6IL1g94JvF5lSfnYLPNNuldjN+1eH9Ok9xt/VbOin1+DBvViAizvEvDDd8RoeK&#10;mQ7+TCaIXsEizTjJ++ccxM1PshdWB1Z5DrIq5f8Pql8AAAD//wMAUEsBAi0AFAAGAAgAAAAhALaD&#10;OJL+AAAA4QEAABMAAAAAAAAAAAAAAAAAAAAAAFtDb250ZW50X1R5cGVzXS54bWxQSwECLQAUAAYA&#10;CAAAACEAOP0h/9YAAACUAQAACwAAAAAAAAAAAAAAAAAvAQAAX3JlbHMvLnJlbHNQSwECLQAUAAYA&#10;CAAAACEAAK28gakBAACWAwAADgAAAAAAAAAAAAAAAAAuAgAAZHJzL2Uyb0RvYy54bWxQSwECLQAU&#10;AAYACAAAACEAjF9C9t0AAAAJAQAADwAAAAAAAAAAAAAAAAADBAAAZHJzL2Rvd25yZXYueG1sUEsF&#10;BgAAAAAEAAQA8wAAAA0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5BF1A927" w14:textId="53D96648" w:rsidR="001211BE" w:rsidRPr="005A5356" w:rsidRDefault="002679C8" w:rsidP="00655B2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5A5356"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با درخواست دانشجو در </w:t>
            </w:r>
            <w:r w:rsidR="001B4FB8"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جلسه شورای تحصیلات تکمیلی دانشکده </w:t>
            </w:r>
            <w:r w:rsidR="005A5356"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 تاریخ ........................................</w:t>
            </w:r>
            <w:r w:rsidR="001B4FB8"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 با مهمان شدن دانشجو موافقت شد</w:t>
            </w:r>
            <w:r w:rsidR="005A5356"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 </w:t>
            </w:r>
          </w:p>
          <w:p w14:paraId="60F323BE" w14:textId="77777777" w:rsidR="001B4FB8" w:rsidRPr="005A5356" w:rsidRDefault="001B4FB8" w:rsidP="00655B2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F6BBA3D" w14:textId="42C4EE39" w:rsidR="005A5356" w:rsidRPr="005A5356" w:rsidRDefault="005A5356" w:rsidP="005A535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</w:t>
            </w:r>
            <w:r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 w:rsidR="00E423D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E423D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D027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</w:t>
            </w:r>
            <w:r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معاون آموزشی/ رئیس دانشکده </w:t>
            </w:r>
          </w:p>
          <w:p w14:paraId="6644FB02" w14:textId="3A3E8430" w:rsidR="005A5356" w:rsidRDefault="005A5356" w:rsidP="005A535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E423D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</w:t>
            </w:r>
            <w:r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="00D027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امضاء و تاریخ         </w:t>
            </w:r>
          </w:p>
          <w:p w14:paraId="6439811C" w14:textId="79F92770" w:rsidR="001211BE" w:rsidRPr="00203435" w:rsidRDefault="00C7695A" w:rsidP="00D71D79">
            <w:pPr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noProof/>
                <w:sz w:val="18"/>
                <w:szCs w:val="1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75C8ED" wp14:editId="652C39FB">
                      <wp:simplePos x="0" y="0"/>
                      <wp:positionH relativeFrom="column">
                        <wp:posOffset>41909</wp:posOffset>
                      </wp:positionH>
                      <wp:positionV relativeFrom="paragraph">
                        <wp:posOffset>38735</wp:posOffset>
                      </wp:positionV>
                      <wp:extent cx="6686550" cy="28575"/>
                      <wp:effectExtent l="0" t="0" r="19050" b="28575"/>
                      <wp:wrapNone/>
                      <wp:docPr id="4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865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6C4E00E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3.05pt" to="529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LcpwEAAJYDAAAOAAAAZHJzL2Uyb0RvYy54bWysU8tu2zAQvBfIPxC815Jd2DUEyzkkaHoI&#10;0qCPD2CopUWELyxZS/77LilbKdoihyIXgo+d2Z3Z5e56tIYdAaP2ruXLRc0ZOOk77Q4t//H90/st&#10;ZzEJ1wnjHbT8BJFf76/e7YbQwMr33nSAjEhcbIbQ8j6l0FRVlD1YERc+gKNH5dGKREc8VB2Kgdit&#10;qVZ1vakGj11ALyFGur2dHvm+8CsFMn1RKkJipuVUWyorlvUpr9V+J5oDitBreS5D/EcVVmhHSWeq&#10;W5EE+4n6LyqrJfroVVpIbyuvlJZQNJCaZf2Hmm+9CFC0kDkxzDbFt6OVD8cb94hkwxBiE8MjZhWj&#10;QsuU0eEz9bTookrZWGw7zbbBmJiky81mu1mvyV1Jb6vt+uM621pNNJkuYEx34C3Lm5Yb7bIq0Yjj&#10;fUxT6CWEcC+FlF06GcjBxn0FxXRHCT8UdJkRuDHIjoK62z0vz2lLZIYobcwMql8HnWMzDMrczMDV&#10;68A5umT0Ls1Aq53Hf4HTeClVTfEX1ZPWLPvJd6fSlmIHNb8Yeh7UPF2/nwv85TvtfwEAAP//AwBQ&#10;SwMEFAAGAAgAAAAhACjB8VDZAAAABwEAAA8AAABkcnMvZG93bnJldi54bWxMjs1OwzAQhO9IvIO1&#10;SNyo0wgiCHGqCoq4lAOBB3DjJY4aryPbbdK3Z3OC0/7MaOarNrMbxBlD7D0pWK8yEEitNz11Cr6/&#10;3u4eQcSkyejBEyq4YIRNfX1V6dL4iT7x3KROcAjFUiuwKY2llLG16HRc+RGJtR8fnE58hk6aoCcO&#10;d4PMs6yQTvfEDVaP+GKxPTYnp+A9v9/ndhs+mvh6mae03/kdHZW6vZm3zyASzunPDAs+o0PNTAd/&#10;IhPFoKAo2MhjDWJRs4cnfhyWrQBZV/I/f/0LAAD//wMAUEsBAi0AFAAGAAgAAAAhALaDOJL+AAAA&#10;4QEAABMAAAAAAAAAAAAAAAAAAAAAAFtDb250ZW50X1R5cGVzXS54bWxQSwECLQAUAAYACAAAACEA&#10;OP0h/9YAAACUAQAACwAAAAAAAAAAAAAAAAAvAQAAX3JlbHMvLnJlbHNQSwECLQAUAAYACAAAACEA&#10;yiTy3KcBAACWAwAADgAAAAAAAAAAAAAAAAAuAgAAZHJzL2Uyb0RvYy54bWxQSwECLQAUAAYACAAA&#10;ACEAKMHxUNkAAAAHAQAADwAAAAAAAAAAAAAAAAABBAAAZHJzL2Rvd25yZXYueG1sUEsFBgAAAAAE&#10;AAQA8wAAAAc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5A5356" w:rsidRPr="005A535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</w:p>
          <w:p w14:paraId="68A99A22" w14:textId="45245BC9" w:rsidR="00D71D79" w:rsidRPr="00EF410D" w:rsidRDefault="00D71D79" w:rsidP="00D71D7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F410D">
              <w:rPr>
                <w:rFonts w:cs="B Nazanin" w:hint="cs"/>
                <w:b/>
                <w:bCs/>
                <w:rtl/>
                <w:lang w:bidi="fa-IR"/>
              </w:rPr>
              <w:t xml:space="preserve">مدیر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محترم </w:t>
            </w:r>
            <w:r w:rsidRPr="00EF410D">
              <w:rPr>
                <w:rFonts w:cs="B Nazanin" w:hint="cs"/>
                <w:b/>
                <w:bCs/>
                <w:rtl/>
                <w:lang w:bidi="fa-IR"/>
              </w:rPr>
              <w:t>تحصیلات تکمیلی دانشگاه ............................</w:t>
            </w:r>
            <w:r>
              <w:rPr>
                <w:rFonts w:cs="B Nazanin" w:hint="cs"/>
                <w:b/>
                <w:bCs/>
                <w:rtl/>
                <w:lang w:bidi="fa-IR"/>
              </w:rPr>
              <w:t>...........................</w:t>
            </w:r>
            <w:r w:rsidRPr="00EF410D">
              <w:rPr>
                <w:rFonts w:cs="B Nazanin" w:hint="cs"/>
                <w:b/>
                <w:bCs/>
                <w:rtl/>
                <w:lang w:bidi="fa-IR"/>
              </w:rPr>
              <w:t xml:space="preserve">................. </w:t>
            </w:r>
          </w:p>
          <w:p w14:paraId="4D8AFD11" w14:textId="77777777" w:rsidR="00D71D79" w:rsidRPr="00EF410D" w:rsidRDefault="00D71D79" w:rsidP="00D71D7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681B5289" w14:textId="77777777" w:rsidR="00D71D79" w:rsidRPr="00E423D3" w:rsidRDefault="00D71D79" w:rsidP="00E423D3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3D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 سلام و احترام </w:t>
            </w:r>
          </w:p>
          <w:p w14:paraId="7B3A380B" w14:textId="77777777" w:rsidR="00D71D79" w:rsidRPr="00E423D3" w:rsidRDefault="00D71D79" w:rsidP="00E423D3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384FBE1" w14:textId="68DDF068" w:rsidR="00D71D79" w:rsidRPr="00E423D3" w:rsidRDefault="00D71D79" w:rsidP="00E423D3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3D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خواهشمند است دستور فرمایید در صورت موافقت با درخواست مذکور، مراتب به این دانشگاه اعلام و نمره دروس مذکور را تا پایان نیم‌سال ........... سال تحصیلی  ............................. به این مدیریت ارسال </w:t>
            </w:r>
            <w:r w:rsidR="00E423D3" w:rsidRPr="00E423D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کنند.</w:t>
            </w:r>
          </w:p>
          <w:p w14:paraId="1FBFA036" w14:textId="77777777" w:rsidR="00D71D79" w:rsidRPr="00E423D3" w:rsidRDefault="00D71D79" w:rsidP="00E423D3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571F74F" w14:textId="67BA6C76" w:rsidR="00D71D79" w:rsidRPr="00D72DEC" w:rsidRDefault="00D71D79" w:rsidP="00D71D7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D027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مدیر تحصیلات تکمیلی دانشگاه </w:t>
            </w:r>
          </w:p>
          <w:p w14:paraId="5029544F" w14:textId="5CB6E621" w:rsidR="00D71D79" w:rsidRPr="00D72DEC" w:rsidRDefault="00D71D79" w:rsidP="00D71D79">
            <w:pPr>
              <w:tabs>
                <w:tab w:val="center" w:pos="595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</w:t>
            </w:r>
            <w:r w:rsidR="00C7695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</w:t>
            </w:r>
            <w:r w:rsidR="00D027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</w:t>
            </w:r>
            <w:r w:rsidR="00D027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امضاء و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تاریخ</w:t>
            </w:r>
          </w:p>
          <w:p w14:paraId="58E7D922" w14:textId="77777777" w:rsidR="001211BE" w:rsidRDefault="001211BE" w:rsidP="00655B2D">
            <w:pPr>
              <w:tabs>
                <w:tab w:val="center" w:pos="5950"/>
              </w:tabs>
              <w:bidi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</w:p>
        </w:tc>
      </w:tr>
    </w:tbl>
    <w:p w14:paraId="7B3C2F0A" w14:textId="3EFC1BEF" w:rsidR="00E25C62" w:rsidRDefault="00E25C62" w:rsidP="00C7695A">
      <w:pPr>
        <w:tabs>
          <w:tab w:val="center" w:pos="5950"/>
        </w:tabs>
        <w:bidi/>
        <w:rPr>
          <w:rFonts w:cs="B Lotus"/>
          <w:b/>
          <w:bCs/>
          <w:sz w:val="18"/>
          <w:szCs w:val="18"/>
          <w:rtl/>
          <w:lang w:bidi="fa-IR"/>
        </w:rPr>
      </w:pPr>
    </w:p>
    <w:sectPr w:rsidR="00E25C62" w:rsidSect="00C7695A">
      <w:pgSz w:w="12240" w:h="15840" w:code="1"/>
      <w:pgMar w:top="45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29"/>
    <w:rsid w:val="00055547"/>
    <w:rsid w:val="000626D5"/>
    <w:rsid w:val="00081C98"/>
    <w:rsid w:val="001211BE"/>
    <w:rsid w:val="001361FA"/>
    <w:rsid w:val="001B4FB8"/>
    <w:rsid w:val="00203435"/>
    <w:rsid w:val="0020619E"/>
    <w:rsid w:val="00240442"/>
    <w:rsid w:val="002679C8"/>
    <w:rsid w:val="00285CFE"/>
    <w:rsid w:val="00403A75"/>
    <w:rsid w:val="004B3D8B"/>
    <w:rsid w:val="005A5356"/>
    <w:rsid w:val="00643E86"/>
    <w:rsid w:val="00655B2D"/>
    <w:rsid w:val="00662B29"/>
    <w:rsid w:val="006B29A8"/>
    <w:rsid w:val="00707B6E"/>
    <w:rsid w:val="00854D64"/>
    <w:rsid w:val="00AA1863"/>
    <w:rsid w:val="00AF58E5"/>
    <w:rsid w:val="00B913A0"/>
    <w:rsid w:val="00BA5C92"/>
    <w:rsid w:val="00BE2970"/>
    <w:rsid w:val="00C112EF"/>
    <w:rsid w:val="00C3654F"/>
    <w:rsid w:val="00C7695A"/>
    <w:rsid w:val="00C975EE"/>
    <w:rsid w:val="00D027A3"/>
    <w:rsid w:val="00D134AA"/>
    <w:rsid w:val="00D37D8E"/>
    <w:rsid w:val="00D71D79"/>
    <w:rsid w:val="00DE75BB"/>
    <w:rsid w:val="00DF0DF3"/>
    <w:rsid w:val="00E25C62"/>
    <w:rsid w:val="00E37556"/>
    <w:rsid w:val="00E423D3"/>
    <w:rsid w:val="00E43311"/>
    <w:rsid w:val="00E92555"/>
    <w:rsid w:val="00F4176F"/>
    <w:rsid w:val="00F43A23"/>
    <w:rsid w:val="00F86A01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BD54"/>
  <w15:chartTrackingRefBased/>
  <w15:docId w15:val="{03493125-F155-4539-BB92-19731C64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zarrabi</dc:creator>
  <cp:keywords/>
  <dc:description/>
  <cp:lastModifiedBy>mfsfzmsf</cp:lastModifiedBy>
  <cp:revision>2</cp:revision>
  <cp:lastPrinted>2023-07-09T06:34:00Z</cp:lastPrinted>
  <dcterms:created xsi:type="dcterms:W3CDTF">2023-09-12T11:09:00Z</dcterms:created>
  <dcterms:modified xsi:type="dcterms:W3CDTF">2023-09-12T11:09:00Z</dcterms:modified>
</cp:coreProperties>
</file>